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1DCFD" w14:textId="4C18DBBD" w:rsidR="00E9491D" w:rsidRDefault="00DC6909" w:rsidP="00471F89">
      <w:pPr>
        <w:pStyle w:val="Nagwek3"/>
        <w:spacing w:before="0" w:after="0"/>
        <w:ind w:left="142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Załącznik 6</w:t>
      </w:r>
      <w:r w:rsidR="00E9491D" w:rsidRPr="00471F89">
        <w:rPr>
          <w:rFonts w:ascii="Times New Roman" w:hAnsi="Times New Roman"/>
          <w:sz w:val="21"/>
          <w:szCs w:val="21"/>
        </w:rPr>
        <w:t xml:space="preserve"> </w:t>
      </w:r>
      <w:r w:rsidR="00471F89" w:rsidRPr="00471F89">
        <w:rPr>
          <w:rFonts w:ascii="Times New Roman" w:hAnsi="Times New Roman"/>
          <w:sz w:val="21"/>
          <w:szCs w:val="21"/>
        </w:rPr>
        <w:t xml:space="preserve">do Zapytania ofertowego </w:t>
      </w:r>
      <w:r w:rsidR="00471F89" w:rsidRPr="00471F89">
        <w:rPr>
          <w:rFonts w:ascii="Times New Roman" w:hAnsi="Times New Roman"/>
          <w:bCs w:val="0"/>
          <w:sz w:val="21"/>
          <w:szCs w:val="21"/>
        </w:rPr>
        <w:t xml:space="preserve">1/LIFE/2023 </w:t>
      </w:r>
      <w:r w:rsidR="00471F89" w:rsidRPr="00471F89">
        <w:rPr>
          <w:rFonts w:ascii="Times New Roman" w:hAnsi="Times New Roman"/>
          <w:sz w:val="21"/>
          <w:szCs w:val="21"/>
        </w:rPr>
        <w:t>z dnia 2</w:t>
      </w:r>
      <w:r w:rsidR="00667B07">
        <w:rPr>
          <w:rFonts w:ascii="Times New Roman" w:hAnsi="Times New Roman"/>
          <w:sz w:val="21"/>
          <w:szCs w:val="21"/>
        </w:rPr>
        <w:t>4</w:t>
      </w:r>
      <w:r w:rsidR="00471F89" w:rsidRPr="00471F89">
        <w:rPr>
          <w:rFonts w:ascii="Times New Roman" w:hAnsi="Times New Roman"/>
          <w:sz w:val="21"/>
          <w:szCs w:val="21"/>
        </w:rPr>
        <w:t xml:space="preserve"> sierpnia 2023 r.</w:t>
      </w:r>
    </w:p>
    <w:p w14:paraId="7D07AE06" w14:textId="77777777" w:rsidR="00471F89" w:rsidRDefault="00471F89" w:rsidP="00471F89"/>
    <w:p w14:paraId="2AAC0D66" w14:textId="77777777" w:rsidR="00DC6909" w:rsidRDefault="00DC6909" w:rsidP="00471F89">
      <w:pPr>
        <w:spacing w:after="0"/>
        <w:ind w:left="142"/>
        <w:rPr>
          <w:rFonts w:ascii="Times New Roman" w:hAnsi="Times New Roman"/>
          <w:b/>
          <w:sz w:val="21"/>
          <w:szCs w:val="21"/>
        </w:rPr>
      </w:pPr>
      <w:r w:rsidRPr="00471F89">
        <w:rPr>
          <w:rFonts w:ascii="Times New Roman" w:hAnsi="Times New Roman"/>
          <w:b/>
          <w:sz w:val="21"/>
          <w:szCs w:val="21"/>
        </w:rPr>
        <w:t xml:space="preserve">Informacja dla Wykonawcy w zakresie przetwarzanie danych osobowych </w:t>
      </w:r>
    </w:p>
    <w:p w14:paraId="258AC737" w14:textId="77777777" w:rsidR="00471F89" w:rsidRPr="00471F89" w:rsidRDefault="00471F89" w:rsidP="00471F89">
      <w:pPr>
        <w:spacing w:after="0"/>
        <w:ind w:left="142"/>
        <w:rPr>
          <w:rFonts w:ascii="Times New Roman" w:hAnsi="Times New Roman"/>
          <w:sz w:val="21"/>
          <w:szCs w:val="21"/>
        </w:rPr>
      </w:pPr>
    </w:p>
    <w:p w14:paraId="5809558E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 xml:space="preserve">Uprzejmie informujemy, że </w:t>
      </w:r>
      <w:r w:rsidR="00471F89" w:rsidRPr="00471F89">
        <w:rPr>
          <w:rFonts w:ascii="Times New Roman" w:hAnsi="Times New Roman"/>
          <w:sz w:val="21"/>
          <w:szCs w:val="21"/>
        </w:rPr>
        <w:t>FPP Enviro Sp. z o.o.</w:t>
      </w:r>
      <w:r w:rsidRPr="00471F89">
        <w:rPr>
          <w:rFonts w:ascii="Times New Roman" w:hAnsi="Times New Roman"/>
          <w:sz w:val="21"/>
          <w:szCs w:val="21"/>
        </w:rPr>
        <w:t xml:space="preserve"> z siedzibą w Warszawie, przy ul. </w:t>
      </w:r>
      <w:r w:rsidR="00471F89" w:rsidRPr="00471F89">
        <w:rPr>
          <w:rFonts w:ascii="Times New Roman" w:hAnsi="Times New Roman"/>
          <w:sz w:val="21"/>
          <w:szCs w:val="21"/>
        </w:rPr>
        <w:t>Grójeckiej 194 lok. 169</w:t>
      </w:r>
      <w:r w:rsidRPr="00471F89">
        <w:rPr>
          <w:rFonts w:ascii="Times New Roman" w:hAnsi="Times New Roman"/>
          <w:sz w:val="21"/>
          <w:szCs w:val="21"/>
        </w:rPr>
        <w:t xml:space="preserve">, </w:t>
      </w:r>
      <w:r w:rsidR="00471F89" w:rsidRPr="00471F89">
        <w:rPr>
          <w:rFonts w:ascii="Times New Roman" w:hAnsi="Times New Roman"/>
          <w:sz w:val="21"/>
          <w:szCs w:val="21"/>
        </w:rPr>
        <w:t>02-390</w:t>
      </w:r>
      <w:r w:rsidRPr="00471F89">
        <w:rPr>
          <w:rFonts w:ascii="Times New Roman" w:hAnsi="Times New Roman"/>
          <w:sz w:val="21"/>
          <w:szCs w:val="21"/>
        </w:rPr>
        <w:t xml:space="preserve"> Warszawa przetwarza Pańskie dane, które na gruncie Ustawy z dnia 29 sierpnia 1997 r. o ochronie danych osobowych (Dz. U. z 2016 r. poz. 922) jak również Rozporządzenia Parlamentu Europejskiego i Rady Unii Europejskiej 2016/679 z dnia 27 kwietnia 2016 r. w sprawie ochrony osób fizycznych w związku z przetwarzaniem danych osobowych i w sprawie swobodnego przepływu takich danych oraz uchylenia dyrektywy 95/46/WE, które wejdzie w życie w dniu 25.05.2018r. (dalej zwane „RODO”), mają charakter</w:t>
      </w:r>
      <w:bookmarkStart w:id="0" w:name="_GoBack"/>
      <w:bookmarkEnd w:id="0"/>
      <w:r w:rsidRPr="00471F89">
        <w:rPr>
          <w:rFonts w:ascii="Times New Roman" w:hAnsi="Times New Roman"/>
          <w:sz w:val="21"/>
          <w:szCs w:val="21"/>
        </w:rPr>
        <w:t xml:space="preserve"> danych osobowych.</w:t>
      </w:r>
    </w:p>
    <w:p w14:paraId="79241AD9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 xml:space="preserve">W świetle powyższego pragniemy poinformować Panią/Pana, że Administratorem Pani/Pana danych osobowych podanych przez Panią/Pana w Umowie i załączniku do niej, jest </w:t>
      </w:r>
      <w:r w:rsidR="00471F89" w:rsidRPr="00471F89">
        <w:rPr>
          <w:rFonts w:ascii="Times New Roman" w:hAnsi="Times New Roman"/>
          <w:sz w:val="21"/>
          <w:szCs w:val="21"/>
        </w:rPr>
        <w:t>FPP Enviro Sp. z o.o. z siedzibą w Warszawie, przy ul. Grójeckiej 194 lok. 169, 02-390 Warszawa</w:t>
      </w:r>
      <w:r w:rsidRPr="00471F89">
        <w:rPr>
          <w:rFonts w:ascii="Times New Roman" w:hAnsi="Times New Roman"/>
          <w:sz w:val="21"/>
          <w:szCs w:val="21"/>
        </w:rPr>
        <w:t xml:space="preserve">, NIP: </w:t>
      </w:r>
      <w:r w:rsidR="00471F89" w:rsidRPr="00471F89">
        <w:rPr>
          <w:rFonts w:ascii="Times New Roman" w:hAnsi="Times New Roman"/>
          <w:sz w:val="21"/>
          <w:szCs w:val="21"/>
        </w:rPr>
        <w:t>543-18-06-101</w:t>
      </w:r>
      <w:r w:rsidRPr="00471F89">
        <w:rPr>
          <w:rFonts w:ascii="Times New Roman" w:hAnsi="Times New Roman"/>
          <w:sz w:val="21"/>
          <w:szCs w:val="21"/>
        </w:rPr>
        <w:t>, REGON</w:t>
      </w:r>
      <w:r w:rsidR="00471F89" w:rsidRPr="00471F89">
        <w:rPr>
          <w:rFonts w:ascii="Times New Roman" w:hAnsi="Times New Roman"/>
          <w:sz w:val="21"/>
          <w:szCs w:val="21"/>
        </w:rPr>
        <w:t>: 050649227</w:t>
      </w:r>
      <w:r w:rsidRPr="00471F89">
        <w:rPr>
          <w:rFonts w:ascii="Times New Roman" w:hAnsi="Times New Roman"/>
          <w:sz w:val="21"/>
          <w:szCs w:val="21"/>
        </w:rPr>
        <w:t>, KRS: 0000</w:t>
      </w:r>
      <w:r w:rsidR="00471F89" w:rsidRPr="00471F89">
        <w:rPr>
          <w:rFonts w:ascii="Times New Roman" w:hAnsi="Times New Roman"/>
          <w:sz w:val="21"/>
          <w:szCs w:val="21"/>
        </w:rPr>
        <w:t>186427</w:t>
      </w:r>
      <w:r w:rsidRPr="00471F89">
        <w:rPr>
          <w:rFonts w:ascii="Times New Roman" w:hAnsi="Times New Roman"/>
          <w:sz w:val="21"/>
          <w:szCs w:val="21"/>
        </w:rPr>
        <w:t>, (zwana dalej: „Administratorem”).</w:t>
      </w:r>
    </w:p>
    <w:p w14:paraId="7926F71B" w14:textId="77777777" w:rsidR="00471F8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 xml:space="preserve">1. Z Administratorem można się kontaktować pisemnie, za pomocą poczty tradycyjnej na adres: </w:t>
      </w:r>
      <w:r w:rsidR="00471F89" w:rsidRPr="00471F89">
        <w:rPr>
          <w:rFonts w:ascii="Times New Roman" w:hAnsi="Times New Roman"/>
          <w:sz w:val="21"/>
          <w:szCs w:val="21"/>
        </w:rPr>
        <w:t xml:space="preserve">ul. Grójecka 194 lok. 169, 02-390 Warszawa. </w:t>
      </w:r>
    </w:p>
    <w:p w14:paraId="66E2C5CF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2. Administrator wyznaczył Inspektora Ochrony Danych, z którym można się kontaktować za pomocą poczty elektronicznej na adres</w:t>
      </w:r>
      <w:r w:rsidR="00471F89" w:rsidRPr="00471F89">
        <w:rPr>
          <w:rFonts w:ascii="Times New Roman" w:hAnsi="Times New Roman"/>
          <w:sz w:val="21"/>
          <w:szCs w:val="21"/>
        </w:rPr>
        <w:t xml:space="preserve">: </w:t>
      </w:r>
      <w:hyperlink r:id="rId8" w:history="1">
        <w:r w:rsidR="00471F89" w:rsidRPr="00471F89">
          <w:rPr>
            <w:rStyle w:val="Hipercze"/>
            <w:rFonts w:ascii="Times New Roman" w:hAnsi="Times New Roman"/>
            <w:sz w:val="21"/>
            <w:szCs w:val="21"/>
          </w:rPr>
          <w:t>fpp@fppeniro.pl</w:t>
        </w:r>
      </w:hyperlink>
      <w:r w:rsidR="00471F89" w:rsidRPr="00471F89">
        <w:rPr>
          <w:rFonts w:ascii="Times New Roman" w:hAnsi="Times New Roman"/>
          <w:sz w:val="21"/>
          <w:szCs w:val="21"/>
        </w:rPr>
        <w:t xml:space="preserve"> </w:t>
      </w:r>
      <w:r w:rsidRPr="00471F89">
        <w:rPr>
          <w:rFonts w:ascii="Times New Roman" w:hAnsi="Times New Roman"/>
          <w:sz w:val="21"/>
          <w:szCs w:val="21"/>
        </w:rPr>
        <w:t xml:space="preserve"> i telefonicznie pod numerem: </w:t>
      </w:r>
      <w:r w:rsidR="00471F89" w:rsidRPr="00471F89">
        <w:rPr>
          <w:rFonts w:ascii="Times New Roman" w:hAnsi="Times New Roman"/>
          <w:sz w:val="21"/>
          <w:szCs w:val="21"/>
          <w:shd w:val="clear" w:color="auto" w:fill="FFFFFF"/>
        </w:rPr>
        <w:t>784 300 776</w:t>
      </w:r>
      <w:r w:rsidRPr="00471F89">
        <w:rPr>
          <w:rFonts w:ascii="Times New Roman" w:hAnsi="Times New Roman"/>
          <w:sz w:val="21"/>
          <w:szCs w:val="21"/>
        </w:rPr>
        <w:t>.</w:t>
      </w:r>
    </w:p>
    <w:p w14:paraId="24CB91E8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3. Pani/Pana dane osobowe są przetwarzane na podstawie art. 6 ust. 1 lit. b) i f) RODO, tj. w celu  wykonania i udokumentowania umowy zawartej z Administratorem oraz w celu wynikającego z prawnie uzasadnionych interesów realizowanych przez Administratora tj. w celu otrzymania przez Administratora refundacji kosztów realizacji projektu i przedawnienia roszczeń wynikających ze zobowiązań umownych.</w:t>
      </w:r>
    </w:p>
    <w:p w14:paraId="30A946DA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4. Odbiorcami Pani/Pana danych osobowych po ich przekazaniu wraz z wnioskiem o refundację przez Administratora są: podmioty uprawnione do kontroli i audytu w zakresie realizowanej Umowy, organy kontroli skarbowej oraz inne podmioty uprawnione do takich czynności zgodnie z prawem polskim i Unii Europejskiej.</w:t>
      </w:r>
    </w:p>
    <w:p w14:paraId="690FDD4E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5. Pani/Pana dane osobowe będą przez Administratora przetwarzane przez okres niezbędny dla wykonania i udokumentowania realizacji Umowy oraz realizacji prawnie uzasadnionych interesów Administratora, o których mowa w pkt. 3 powyżej, a także przeprowadzenia kontroli i/lub audytu przez podmioty wskazane w pkt 4 powyżej.</w:t>
      </w:r>
    </w:p>
    <w:p w14:paraId="20A9D773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6. W związku z przetwarzaniem Pani/Pana danych osobowych przysługuje Pani/Panu prawo do:</w:t>
      </w:r>
    </w:p>
    <w:p w14:paraId="2EBB0FA6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żądania od Administratora dostępu do Pani/Pana danych osobowych,</w:t>
      </w:r>
    </w:p>
    <w:p w14:paraId="595427F9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żądania od Administratora sprostowania Pani/Pana danych osobowych,</w:t>
      </w:r>
    </w:p>
    <w:p w14:paraId="0C8E5F0A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żądania od Administratora usunięcia Pani/Pana danych osobowych,</w:t>
      </w:r>
    </w:p>
    <w:p w14:paraId="4CE0C578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żądania od Administratora ograniczenia przetwarzania Pani/Pana danych osobowych,</w:t>
      </w:r>
    </w:p>
    <w:p w14:paraId="66046754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wniesienia sprzeciwu wobec przetwarzania Pani/pana danych osobowych,</w:t>
      </w:r>
    </w:p>
    <w:p w14:paraId="51FD0072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przenoszenia Pani/Pana danych osobowych,</w:t>
      </w:r>
    </w:p>
    <w:p w14:paraId="7206E3B6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- wniesienia skargi do organu nadzorczego - Prezesa Urzędu Ochrony Danych Osobowych, na adres ul. Stawki 2, 00-193 Warszawa; tel. 225310300, gdy uzna Pani/Pan, iż przetwarzanie danych osobowych Pani/Pana dotyczących narusza przepisy RODO;</w:t>
      </w:r>
    </w:p>
    <w:p w14:paraId="0D5AB634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Z powyższych praw może Pani/Pan skorzystać poprzez kontakt e-mailowy, listowny lub telefoniczny pod adresami wskazanymi w pkt 1 lub 2.</w:t>
      </w:r>
    </w:p>
    <w:p w14:paraId="6C0CB0BF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7. Pani/Pana dane osobowe nie podlegają zautomatyzowanemu przetwarzaniu w tym profilowaniu.</w:t>
      </w:r>
    </w:p>
    <w:p w14:paraId="3DE570A5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 xml:space="preserve">8. Podanie przez Panią/Pana danych osobowych nie jest obowiązkowe ale ich nie podanie spowoduje, że zawarcie i realizacja Umowy będzie niemożliwe. </w:t>
      </w:r>
    </w:p>
    <w:p w14:paraId="261F3B17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9.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72AB055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Potwierdzam otrzymanie i zapoznanie się z w/w informacja dotyczącą przetwarzania moich danych  osobowych przez Administratora.</w:t>
      </w:r>
    </w:p>
    <w:p w14:paraId="5BBB7196" w14:textId="77777777" w:rsidR="00DC690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</w:p>
    <w:p w14:paraId="410176FC" w14:textId="77777777" w:rsidR="00471F89" w:rsidRPr="00471F89" w:rsidRDefault="00471F8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</w:p>
    <w:p w14:paraId="703E862C" w14:textId="77777777" w:rsidR="00DC6909" w:rsidRPr="00471F89" w:rsidRDefault="00DC6909" w:rsidP="00471F89">
      <w:pPr>
        <w:autoSpaceDN w:val="0"/>
        <w:spacing w:after="0"/>
        <w:ind w:left="142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471F89">
        <w:rPr>
          <w:rFonts w:ascii="Times New Roman" w:hAnsi="Times New Roman"/>
          <w:sz w:val="21"/>
          <w:szCs w:val="21"/>
        </w:rPr>
        <w:t>_________________________</w:t>
      </w:r>
      <w:r w:rsidRPr="00471F89">
        <w:rPr>
          <w:rFonts w:ascii="Times New Roman" w:hAnsi="Times New Roman"/>
          <w:sz w:val="21"/>
          <w:szCs w:val="21"/>
        </w:rPr>
        <w:br/>
        <w:t xml:space="preserve">Data i podpis </w:t>
      </w:r>
    </w:p>
    <w:p w14:paraId="29AE4404" w14:textId="77777777" w:rsidR="00495740" w:rsidRPr="00471F89" w:rsidRDefault="00495740" w:rsidP="00471F8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495740" w:rsidRPr="00471F89" w:rsidSect="00471F89">
      <w:headerReference w:type="default" r:id="rId9"/>
      <w:pgSz w:w="11906" w:h="16838"/>
      <w:pgMar w:top="141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FE564" w14:textId="77777777" w:rsidR="00F208F7" w:rsidRDefault="00F208F7" w:rsidP="00E9491D">
      <w:pPr>
        <w:spacing w:after="0" w:line="240" w:lineRule="auto"/>
      </w:pPr>
      <w:r>
        <w:separator/>
      </w:r>
    </w:p>
  </w:endnote>
  <w:endnote w:type="continuationSeparator" w:id="0">
    <w:p w14:paraId="2F8ADBCD" w14:textId="77777777" w:rsidR="00F208F7" w:rsidRDefault="00F208F7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F8E5" w14:textId="77777777" w:rsidR="00F208F7" w:rsidRDefault="00F208F7" w:rsidP="00E9491D">
      <w:pPr>
        <w:spacing w:after="0" w:line="240" w:lineRule="auto"/>
      </w:pPr>
      <w:r>
        <w:separator/>
      </w:r>
    </w:p>
  </w:footnote>
  <w:footnote w:type="continuationSeparator" w:id="0">
    <w:p w14:paraId="62613206" w14:textId="77777777" w:rsidR="00F208F7" w:rsidRDefault="00F208F7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BBEB" w14:textId="77777777"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7A085" wp14:editId="7595DCEA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48EB9B" wp14:editId="358350AE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093939"/>
    <w:rsid w:val="00471F89"/>
    <w:rsid w:val="00495740"/>
    <w:rsid w:val="005002CE"/>
    <w:rsid w:val="00667B07"/>
    <w:rsid w:val="006D73D2"/>
    <w:rsid w:val="007C3B33"/>
    <w:rsid w:val="00DB20C7"/>
    <w:rsid w:val="00DC6909"/>
    <w:rsid w:val="00E9491D"/>
    <w:rsid w:val="00F208F7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@fppenir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2023-08-22T07:37:00Z</dcterms:created>
  <dcterms:modified xsi:type="dcterms:W3CDTF">2023-08-24T09:00:00Z</dcterms:modified>
</cp:coreProperties>
</file>